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宋体" w:hAnsi="宋体"/>
          <w:b/>
          <w:bCs/>
          <w:sz w:val="44"/>
        </w:rPr>
      </w:pPr>
      <w:r>
        <w:rPr>
          <w:rFonts w:hint="eastAsia" w:ascii="仿宋_GB2312" w:hAnsi="仿宋_GB2312" w:eastAsia="仿宋_GB2312"/>
          <w:sz w:val="32"/>
        </w:rPr>
        <w:t xml:space="preserve"> </w:t>
      </w:r>
      <w:r>
        <w:rPr>
          <w:rFonts w:hint="eastAsia" w:ascii="宋体" w:hAnsi="宋体"/>
          <w:b/>
          <w:bCs/>
          <w:sz w:val="44"/>
        </w:rPr>
        <w:t>高职高专学校各专业学费标准审核确认表</w:t>
      </w:r>
    </w:p>
    <w:p>
      <w:pPr>
        <w:spacing w:line="720" w:lineRule="auto"/>
        <w:jc w:val="center"/>
        <w:rPr>
          <w:rFonts w:ascii="楷体_GB2312" w:hAnsi="楷体_GB2312" w:eastAsia="楷体_GB2312"/>
          <w:sz w:val="28"/>
          <w:szCs w:val="28"/>
        </w:rPr>
      </w:pPr>
      <w:r>
        <w:rPr>
          <w:rFonts w:hint="eastAsia" w:ascii="楷体_GB2312" w:hAnsi="楷体_GB2312" w:eastAsia="楷体_GB2312"/>
          <w:sz w:val="28"/>
          <w:szCs w:val="28"/>
        </w:rPr>
        <w:t>学校名称：江苏电子信息职业学院  填报时间：</w:t>
      </w:r>
      <w:r>
        <w:rPr>
          <w:rFonts w:ascii="楷体_GB2312" w:hAnsi="楷体_GB2312" w:eastAsia="楷体_GB2312"/>
          <w:sz w:val="28"/>
          <w:szCs w:val="28"/>
        </w:rPr>
        <w:t>202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楷体_GB2312" w:hAnsi="楷体_GB2312" w:eastAsia="楷体_GB2312"/>
          <w:sz w:val="28"/>
          <w:szCs w:val="28"/>
        </w:rPr>
        <w:t>年04月</w:t>
      </w:r>
      <w:r>
        <w:rPr>
          <w:rFonts w:ascii="楷体_GB2312" w:hAnsi="楷体_GB2312" w:eastAsia="楷体_GB2312"/>
          <w:sz w:val="28"/>
          <w:szCs w:val="28"/>
        </w:rPr>
        <w:t>08</w:t>
      </w:r>
      <w:r>
        <w:rPr>
          <w:rFonts w:hint="eastAsia" w:ascii="楷体_GB2312" w:hAnsi="楷体_GB2312" w:eastAsia="楷体_GB2312"/>
          <w:sz w:val="28"/>
          <w:szCs w:val="28"/>
        </w:rPr>
        <w:t>日</w:t>
      </w:r>
    </w:p>
    <w:tbl>
      <w:tblPr>
        <w:tblStyle w:val="2"/>
        <w:tblW w:w="8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875"/>
        <w:gridCol w:w="878"/>
        <w:gridCol w:w="1080"/>
        <w:gridCol w:w="1080"/>
        <w:gridCol w:w="1349"/>
        <w:gridCol w:w="811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8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专业大类代码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学费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8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大类</w:t>
            </w: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</w:t>
            </w: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电子与信息大类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电子与信息大类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电子产品制造技术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电子与信息大类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电子与信息大类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交通运输大类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500604</w:t>
            </w:r>
          </w:p>
        </w:tc>
        <w:tc>
          <w:tcPr>
            <w:tcW w:w="1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城市轨道交通类</w:t>
            </w:r>
          </w:p>
        </w:tc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交通运输大类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1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城市轨道交通类</w:t>
            </w:r>
          </w:p>
        </w:tc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460104</w:t>
            </w:r>
          </w:p>
        </w:tc>
        <w:tc>
          <w:tcPr>
            <w:tcW w:w="1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机械设计制造类</w:t>
            </w:r>
          </w:p>
        </w:tc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460103</w:t>
            </w:r>
          </w:p>
        </w:tc>
        <w:tc>
          <w:tcPr>
            <w:tcW w:w="1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机械设计制造类</w:t>
            </w:r>
          </w:p>
        </w:tc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460113</w:t>
            </w:r>
          </w:p>
        </w:tc>
        <w:tc>
          <w:tcPr>
            <w:tcW w:w="1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机械设计制造类</w:t>
            </w:r>
          </w:p>
        </w:tc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460102</w:t>
            </w:r>
          </w:p>
        </w:tc>
        <w:tc>
          <w:tcPr>
            <w:tcW w:w="1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机械设计制造类</w:t>
            </w:r>
          </w:p>
        </w:tc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公办（新增）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交通运输大类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500602</w:t>
            </w:r>
          </w:p>
        </w:tc>
        <w:tc>
          <w:tcPr>
            <w:tcW w:w="1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城市轨道交通类</w:t>
            </w:r>
          </w:p>
        </w:tc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交通运输大类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500603</w:t>
            </w:r>
          </w:p>
        </w:tc>
        <w:tc>
          <w:tcPr>
            <w:tcW w:w="1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城市轨道交通类</w:t>
            </w:r>
          </w:p>
        </w:tc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电子与信息大类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电子与信息大类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电子与信息大类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电子与信息大类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34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81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460306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460301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460206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工业互联网应用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460310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460303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公办（新增）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财经商贸大类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财经商贸大类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财经商贸大类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财政税务类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财经商贸大类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财经商贸大类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财经商贸大类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财经商贸大类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财经商贸大类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经济贸易类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关务与外贸服务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财经商贸大类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经济贸易类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财经商贸大类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500211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500212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500207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500210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土木建筑大类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440106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土木建筑大类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440501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建筑工程管理类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电子信息与大类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土木建筑大类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440304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土建施工类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公办（新增）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510215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轻工纺织大类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480202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医药卫生大类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健康管理与促进类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550106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550113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土木建筑大类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440102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电子与信息大类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ZDFmMWM4MjhjYTIxNmFiNDNlNjcxNTRiNTU1NGIifQ=="/>
  </w:docVars>
  <w:rsids>
    <w:rsidRoot w:val="2B767530"/>
    <w:rsid w:val="000265A4"/>
    <w:rsid w:val="00081F19"/>
    <w:rsid w:val="000E583F"/>
    <w:rsid w:val="000F3D4F"/>
    <w:rsid w:val="001338F7"/>
    <w:rsid w:val="001442A7"/>
    <w:rsid w:val="00182AEE"/>
    <w:rsid w:val="00235B54"/>
    <w:rsid w:val="0029367F"/>
    <w:rsid w:val="0029793A"/>
    <w:rsid w:val="002B3C09"/>
    <w:rsid w:val="00303335"/>
    <w:rsid w:val="00304665"/>
    <w:rsid w:val="00305B09"/>
    <w:rsid w:val="00315061"/>
    <w:rsid w:val="00340908"/>
    <w:rsid w:val="00357C61"/>
    <w:rsid w:val="00416825"/>
    <w:rsid w:val="00475919"/>
    <w:rsid w:val="00477D2E"/>
    <w:rsid w:val="004D11CC"/>
    <w:rsid w:val="004E7D7F"/>
    <w:rsid w:val="0051074B"/>
    <w:rsid w:val="00530FC4"/>
    <w:rsid w:val="005434DC"/>
    <w:rsid w:val="00597D6A"/>
    <w:rsid w:val="005A5436"/>
    <w:rsid w:val="005E282C"/>
    <w:rsid w:val="005E40FE"/>
    <w:rsid w:val="005E75B1"/>
    <w:rsid w:val="006147A3"/>
    <w:rsid w:val="00651642"/>
    <w:rsid w:val="006A02BB"/>
    <w:rsid w:val="006D07A0"/>
    <w:rsid w:val="006E158D"/>
    <w:rsid w:val="006F28BB"/>
    <w:rsid w:val="006F3010"/>
    <w:rsid w:val="00787C3F"/>
    <w:rsid w:val="00822903"/>
    <w:rsid w:val="00876B91"/>
    <w:rsid w:val="00880FFE"/>
    <w:rsid w:val="008D2F75"/>
    <w:rsid w:val="00935809"/>
    <w:rsid w:val="009727FB"/>
    <w:rsid w:val="009A2A4F"/>
    <w:rsid w:val="009A5D2A"/>
    <w:rsid w:val="009A7E80"/>
    <w:rsid w:val="009E31A6"/>
    <w:rsid w:val="00A217B8"/>
    <w:rsid w:val="00AE2EAB"/>
    <w:rsid w:val="00AE760B"/>
    <w:rsid w:val="00B049F5"/>
    <w:rsid w:val="00B27B24"/>
    <w:rsid w:val="00B464B8"/>
    <w:rsid w:val="00BE48EA"/>
    <w:rsid w:val="00BF283D"/>
    <w:rsid w:val="00C20AAC"/>
    <w:rsid w:val="00C43FE7"/>
    <w:rsid w:val="00C44271"/>
    <w:rsid w:val="00C554BD"/>
    <w:rsid w:val="00C86C0A"/>
    <w:rsid w:val="00CF7F21"/>
    <w:rsid w:val="00D03598"/>
    <w:rsid w:val="00D64B24"/>
    <w:rsid w:val="00D802B6"/>
    <w:rsid w:val="00DE79C5"/>
    <w:rsid w:val="00E1406F"/>
    <w:rsid w:val="00E23852"/>
    <w:rsid w:val="00E24A5B"/>
    <w:rsid w:val="00E413EA"/>
    <w:rsid w:val="00E43899"/>
    <w:rsid w:val="00E93EF3"/>
    <w:rsid w:val="00ED506F"/>
    <w:rsid w:val="00ED7A37"/>
    <w:rsid w:val="00F00D7D"/>
    <w:rsid w:val="00F00EC8"/>
    <w:rsid w:val="00F154BF"/>
    <w:rsid w:val="00F61E90"/>
    <w:rsid w:val="00F81DBE"/>
    <w:rsid w:val="00F97BC4"/>
    <w:rsid w:val="00FD6231"/>
    <w:rsid w:val="253B4663"/>
    <w:rsid w:val="2629095F"/>
    <w:rsid w:val="2B767530"/>
    <w:rsid w:val="38072880"/>
    <w:rsid w:val="409871AF"/>
    <w:rsid w:val="5D7F094C"/>
    <w:rsid w:val="6308725B"/>
    <w:rsid w:val="779A273B"/>
    <w:rsid w:val="7885135E"/>
    <w:rsid w:val="7C8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41"/>
    <w:basedOn w:val="4"/>
    <w:qFormat/>
    <w:uiPriority w:val="0"/>
    <w:rPr>
      <w:rFonts w:hint="default" w:ascii="Times New Roman" w:hAnsi="Times New Roman" w:cs="Times New Roman"/>
      <w:color w:val="FF0000"/>
      <w:sz w:val="18"/>
      <w:szCs w:val="18"/>
      <w:u w:val="none"/>
    </w:rPr>
  </w:style>
  <w:style w:type="character" w:customStyle="1" w:styleId="8">
    <w:name w:val="font31"/>
    <w:basedOn w:val="4"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9">
    <w:name w:val="font101"/>
    <w:basedOn w:val="4"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10">
    <w:name w:val="font81"/>
    <w:basedOn w:val="4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1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2">
    <w:name w:val="font5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91"/>
    <w:basedOn w:val="4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14">
    <w:name w:val="font71"/>
    <w:basedOn w:val="4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1354</Words>
  <Characters>1870</Characters>
  <Lines>15</Lines>
  <Paragraphs>4</Paragraphs>
  <TotalTime>94</TotalTime>
  <ScaleCrop>false</ScaleCrop>
  <LinksUpToDate>false</LinksUpToDate>
  <CharactersWithSpaces>1874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2021-04-20T09:28:00Z</dcterms:created>
  <dc:creator>Lenovo</dc:creator>
  <cp:lastModifiedBy>Darky</cp:lastModifiedBy>
  <dcterms:modified xsi:type="dcterms:W3CDTF">2022-11-18T10:43:48Z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8EEA01D999AA41BF912EF880978E4A10</vt:lpwstr>
  </property>
</Properties>
</file>